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F598C1" w14:textId="77777777" w:rsidR="006B0D43" w:rsidRPr="006B0D43" w:rsidRDefault="006B0D43" w:rsidP="006B0D43">
      <w:pPr>
        <w:spacing w:after="0" w:line="240" w:lineRule="auto"/>
        <w:rPr>
          <w:rFonts w:ascii="Segoe UI" w:hAnsi="Segoe UI"/>
          <w:b/>
          <w:bCs/>
          <w:sz w:val="24"/>
        </w:rPr>
      </w:pPr>
      <w:r w:rsidRPr="006B0D43">
        <w:rPr>
          <w:rFonts w:ascii="Segoe UI" w:hAnsi="Segoe UI"/>
          <w:b/>
          <w:bCs/>
          <w:sz w:val="24"/>
        </w:rPr>
        <w:t xml:space="preserve">The NCCS Approach to Challenging Poverty: </w:t>
      </w:r>
    </w:p>
    <w:p w14:paraId="41F1FF73" w14:textId="308C03CD" w:rsidR="006B0D43" w:rsidRPr="006B0D43" w:rsidRDefault="006B0D43" w:rsidP="006B0D43">
      <w:pPr>
        <w:spacing w:after="0" w:line="240" w:lineRule="auto"/>
        <w:ind w:left="720" w:firstLine="720"/>
        <w:rPr>
          <w:rFonts w:ascii="Segoe UI" w:hAnsi="Segoe UI"/>
          <w:b/>
          <w:bCs/>
          <w:szCs w:val="20"/>
        </w:rPr>
      </w:pPr>
      <w:r w:rsidRPr="006B0D43">
        <w:rPr>
          <w:rFonts w:ascii="Segoe UI" w:hAnsi="Segoe UI"/>
          <w:i/>
          <w:iCs/>
          <w:szCs w:val="20"/>
        </w:rPr>
        <w:t>Direct and individualized service…</w:t>
      </w:r>
      <w:r>
        <w:rPr>
          <w:rFonts w:ascii="Segoe UI" w:hAnsi="Segoe UI"/>
          <w:i/>
          <w:iCs/>
          <w:szCs w:val="20"/>
        </w:rPr>
        <w:t>”</w:t>
      </w:r>
      <w:r w:rsidRPr="006B0D43">
        <w:rPr>
          <w:rFonts w:ascii="Segoe UI" w:hAnsi="Segoe UI"/>
          <w:i/>
          <w:iCs/>
          <w:szCs w:val="20"/>
        </w:rPr>
        <w:t>seeing the Christ Child in every child.”</w:t>
      </w:r>
    </w:p>
    <w:p w14:paraId="7BE1C8B9" w14:textId="77777777" w:rsidR="006B0D43" w:rsidRPr="006B0D43" w:rsidRDefault="006B0D43" w:rsidP="006B0D43">
      <w:pPr>
        <w:spacing w:after="0" w:line="240" w:lineRule="auto"/>
        <w:rPr>
          <w:rFonts w:ascii="Segoe UI" w:hAnsi="Segoe UI"/>
          <w:szCs w:val="20"/>
        </w:rPr>
      </w:pPr>
    </w:p>
    <w:p w14:paraId="1FDE5B44" w14:textId="77777777" w:rsidR="006B0D43" w:rsidRPr="006B0D43" w:rsidRDefault="006B0D43" w:rsidP="006B0D43">
      <w:p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>Mary Virginia Merrick encouraged volunteers to work with children in an intentionally positive way.</w:t>
      </w:r>
    </w:p>
    <w:p w14:paraId="3060157F" w14:textId="77777777" w:rsidR="006B0D43" w:rsidRPr="006B0D43" w:rsidRDefault="006B0D43" w:rsidP="006B0D43">
      <w:pPr>
        <w:spacing w:after="0" w:line="240" w:lineRule="auto"/>
        <w:ind w:left="720"/>
        <w:rPr>
          <w:rFonts w:ascii="Segoe UI" w:hAnsi="Segoe UI"/>
          <w:szCs w:val="20"/>
        </w:rPr>
      </w:pPr>
    </w:p>
    <w:p w14:paraId="71258226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Reach out to children in our communities through proactive service.</w:t>
      </w:r>
    </w:p>
    <w:p w14:paraId="46FEE3EA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“Find a need and fill it.”</w:t>
      </w:r>
      <w:r w:rsidRPr="006B0D43">
        <w:rPr>
          <w:rFonts w:ascii="Segoe UI" w:hAnsi="Segoe UI"/>
          <w:szCs w:val="20"/>
        </w:rPr>
        <w:t xml:space="preserve">  Mary Virginia Merrick, Servant of God</w:t>
      </w:r>
    </w:p>
    <w:p w14:paraId="3B7A6871" w14:textId="77777777" w:rsidR="006B0D43" w:rsidRPr="006B0D43" w:rsidRDefault="006B0D43" w:rsidP="006B0D43">
      <w:pPr>
        <w:spacing w:after="0" w:line="240" w:lineRule="auto"/>
        <w:ind w:left="720" w:firstLine="60"/>
        <w:rPr>
          <w:rFonts w:ascii="Segoe UI" w:hAnsi="Segoe UI"/>
          <w:szCs w:val="20"/>
        </w:rPr>
      </w:pPr>
    </w:p>
    <w:p w14:paraId="6205881F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Collaborate with social workers and educators to establish programs to meet critical needs.</w:t>
      </w:r>
    </w:p>
    <w:p w14:paraId="0943FBA2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 xml:space="preserve">“Volunteers will press forward to aid the specialized social workers to  </w:t>
      </w:r>
    </w:p>
    <w:p w14:paraId="10193EAF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 xml:space="preserve">formulate a constructive program for the coming generation.” </w:t>
      </w:r>
    </w:p>
    <w:p w14:paraId="33868855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>Mary Virginia Merrick, Servant of God</w:t>
      </w:r>
    </w:p>
    <w:p w14:paraId="4B28E6AA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Provide members with meaningful volunteer opportunities through hands-on programs.</w:t>
      </w:r>
    </w:p>
    <w:p w14:paraId="7B25F407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“A personal love of Christ expressing itself in personal service for the</w:t>
      </w:r>
    </w:p>
    <w:p w14:paraId="7A0F9C70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children of the poor.”</w:t>
      </w:r>
      <w:r w:rsidRPr="006B0D43">
        <w:rPr>
          <w:rFonts w:ascii="Segoe UI" w:hAnsi="Segoe UI"/>
          <w:szCs w:val="20"/>
        </w:rPr>
        <w:t xml:space="preserve"> </w:t>
      </w:r>
    </w:p>
    <w:p w14:paraId="43F1641B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>Mary Virginia Merrick, Servant of God</w:t>
      </w:r>
    </w:p>
    <w:p w14:paraId="1E9A3D8C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Ensure we are meeting children’s needs by critically assessing our programs and their impact.</w:t>
      </w:r>
    </w:p>
    <w:p w14:paraId="1E37E041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“In addition to the active participation in the program, Board members</w:t>
      </w:r>
    </w:p>
    <w:p w14:paraId="60A2E086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and others have the unique responsibility of interpreting the needs of</w:t>
      </w:r>
    </w:p>
    <w:p w14:paraId="638C5662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the community.”</w:t>
      </w:r>
      <w:r w:rsidRPr="006B0D43">
        <w:rPr>
          <w:rFonts w:ascii="Segoe UI" w:hAnsi="Segoe UI"/>
          <w:szCs w:val="20"/>
        </w:rPr>
        <w:t xml:space="preserve">  </w:t>
      </w:r>
    </w:p>
    <w:p w14:paraId="19DAE869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>Mary Virginia Merrick, Servant of God</w:t>
      </w:r>
    </w:p>
    <w:p w14:paraId="7E12D2D1" w14:textId="77777777" w:rsidR="006B0D43" w:rsidRPr="006B0D43" w:rsidRDefault="006B0D43" w:rsidP="006B0D43">
      <w:pPr>
        <w:spacing w:after="0" w:line="240" w:lineRule="auto"/>
        <w:ind w:left="720" w:firstLine="60"/>
        <w:rPr>
          <w:rFonts w:ascii="Segoe UI" w:hAnsi="Segoe UI"/>
          <w:szCs w:val="20"/>
        </w:rPr>
      </w:pPr>
    </w:p>
    <w:p w14:paraId="332E917D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Be ambitious.</w:t>
      </w:r>
      <w:r w:rsidRPr="006B0D43">
        <w:rPr>
          <w:rFonts w:ascii="Segoe UI" w:hAnsi="Segoe UI"/>
          <w:i/>
          <w:iCs/>
          <w:szCs w:val="20"/>
        </w:rPr>
        <w:t> </w:t>
      </w:r>
    </w:p>
    <w:p w14:paraId="1C90421A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“Nothing is ever too much to do for a child.”</w:t>
      </w:r>
      <w:r w:rsidRPr="006B0D43">
        <w:rPr>
          <w:rFonts w:ascii="Segoe UI" w:hAnsi="Segoe UI"/>
          <w:szCs w:val="20"/>
        </w:rPr>
        <w:t xml:space="preserve">  </w:t>
      </w:r>
    </w:p>
    <w:p w14:paraId="6544A32E" w14:textId="77777777" w:rsidR="006B0D43" w:rsidRPr="006B0D43" w:rsidRDefault="006B0D43" w:rsidP="006B0D43">
      <w:pPr>
        <w:numPr>
          <w:ilvl w:val="2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 xml:space="preserve">Mary Virginia Merrick, Servant of God </w:t>
      </w:r>
    </w:p>
    <w:p w14:paraId="1534FD58" w14:textId="77777777" w:rsidR="006B0D43" w:rsidRPr="006B0D43" w:rsidRDefault="006B0D43" w:rsidP="006B0D43">
      <w:pPr>
        <w:spacing w:after="0" w:line="240" w:lineRule="auto"/>
        <w:ind w:left="720" w:firstLine="60"/>
        <w:rPr>
          <w:rFonts w:ascii="Segoe UI" w:hAnsi="Segoe UI"/>
          <w:szCs w:val="20"/>
        </w:rPr>
      </w:pPr>
    </w:p>
    <w:p w14:paraId="2CE7E672" w14:textId="77777777" w:rsidR="006B0D43" w:rsidRPr="006B0D43" w:rsidRDefault="006B0D43" w:rsidP="006B0D43">
      <w:pPr>
        <w:numPr>
          <w:ilvl w:val="0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b/>
          <w:bCs/>
          <w:szCs w:val="20"/>
        </w:rPr>
        <w:t>Change as needed to stay relevant.</w:t>
      </w:r>
    </w:p>
    <w:p w14:paraId="57807635" w14:textId="77777777" w:rsidR="006B0D43" w:rsidRPr="006B0D43" w:rsidRDefault="006B0D43" w:rsidP="006B0D43">
      <w:pPr>
        <w:numPr>
          <w:ilvl w:val="1"/>
          <w:numId w:val="1"/>
        </w:numPr>
        <w:spacing w:after="0" w:line="240" w:lineRule="auto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>“The guiding principle of the Society has always been personal service</w:t>
      </w:r>
    </w:p>
    <w:p w14:paraId="7643C470" w14:textId="77777777" w:rsidR="006B0D43" w:rsidRPr="006B0D43" w:rsidRDefault="006B0D43" w:rsidP="006B0D43">
      <w:pPr>
        <w:spacing w:after="0" w:line="240" w:lineRule="auto"/>
        <w:ind w:left="720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 xml:space="preserve">    rendered for the love of the Christ Child to the least of these little ones.</w:t>
      </w:r>
    </w:p>
    <w:p w14:paraId="20D40030" w14:textId="77777777" w:rsidR="006B0D43" w:rsidRPr="006B0D43" w:rsidRDefault="006B0D43" w:rsidP="006B0D43">
      <w:pPr>
        <w:spacing w:after="0" w:line="240" w:lineRule="auto"/>
        <w:ind w:left="720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 xml:space="preserve">    In developing this </w:t>
      </w:r>
      <w:proofErr w:type="gramStart"/>
      <w:r w:rsidRPr="006B0D43">
        <w:rPr>
          <w:rFonts w:ascii="Segoe UI" w:hAnsi="Segoe UI"/>
          <w:i/>
          <w:iCs/>
          <w:szCs w:val="20"/>
        </w:rPr>
        <w:t>purpose</w:t>
      </w:r>
      <w:proofErr w:type="gramEnd"/>
      <w:r w:rsidRPr="006B0D43">
        <w:rPr>
          <w:rFonts w:ascii="Segoe UI" w:hAnsi="Segoe UI"/>
          <w:i/>
          <w:iCs/>
          <w:szCs w:val="20"/>
        </w:rPr>
        <w:t xml:space="preserve"> the Society has widened and deepened its</w:t>
      </w:r>
    </w:p>
    <w:p w14:paraId="001802E4" w14:textId="77777777" w:rsidR="006B0D43" w:rsidRPr="006B0D43" w:rsidRDefault="006B0D43" w:rsidP="006B0D43">
      <w:pPr>
        <w:spacing w:after="0" w:line="240" w:lineRule="auto"/>
        <w:ind w:left="720"/>
        <w:rPr>
          <w:rFonts w:ascii="Segoe UI" w:hAnsi="Segoe UI"/>
          <w:szCs w:val="20"/>
        </w:rPr>
      </w:pPr>
      <w:r w:rsidRPr="006B0D43">
        <w:rPr>
          <w:rFonts w:ascii="Segoe UI" w:hAnsi="Segoe UI"/>
          <w:i/>
          <w:iCs/>
          <w:szCs w:val="20"/>
        </w:rPr>
        <w:t xml:space="preserve">    activities to meet the exigencies of its time.”</w:t>
      </w:r>
      <w:r w:rsidRPr="006B0D43">
        <w:rPr>
          <w:rFonts w:ascii="Segoe UI" w:hAnsi="Segoe UI"/>
          <w:szCs w:val="20"/>
        </w:rPr>
        <w:t xml:space="preserve">  </w:t>
      </w:r>
    </w:p>
    <w:p w14:paraId="343382F3" w14:textId="77777777" w:rsidR="006B0D43" w:rsidRPr="006B0D43" w:rsidRDefault="006B0D43" w:rsidP="006B0D43">
      <w:pPr>
        <w:spacing w:after="0" w:line="240" w:lineRule="auto"/>
        <w:ind w:left="720"/>
        <w:rPr>
          <w:rFonts w:ascii="Segoe UI" w:hAnsi="Segoe UI"/>
          <w:szCs w:val="20"/>
        </w:rPr>
      </w:pPr>
      <w:r w:rsidRPr="006B0D43">
        <w:rPr>
          <w:rFonts w:ascii="Segoe UI" w:hAnsi="Segoe UI"/>
          <w:szCs w:val="20"/>
        </w:rPr>
        <w:t xml:space="preserve">             Mary Virginia Merrick, Servant of God</w:t>
      </w:r>
    </w:p>
    <w:p w14:paraId="008DDF3A" w14:textId="77777777" w:rsidR="00C16E41" w:rsidRDefault="00C16E41"/>
    <w:sectPr w:rsidR="00C16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20297"/>
    <w:multiLevelType w:val="hybridMultilevel"/>
    <w:tmpl w:val="11985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D43"/>
    <w:rsid w:val="00020E25"/>
    <w:rsid w:val="0046796C"/>
    <w:rsid w:val="004E3DDC"/>
    <w:rsid w:val="00506C58"/>
    <w:rsid w:val="005269C2"/>
    <w:rsid w:val="006B0D43"/>
    <w:rsid w:val="00817816"/>
    <w:rsid w:val="00C16E41"/>
    <w:rsid w:val="00D3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2C2E"/>
  <w15:chartTrackingRefBased/>
  <w15:docId w15:val="{6D926EBF-B448-4DD4-B22F-A84DE384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C58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269C2"/>
    <w:pPr>
      <w:spacing w:after="0" w:line="240" w:lineRule="auto"/>
    </w:pPr>
    <w:rPr>
      <w:rFonts w:ascii="Segoe UI" w:hAnsi="Segoe UI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5269C2"/>
    <w:rPr>
      <w:rFonts w:ascii="Segoe UI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Barrett</dc:creator>
  <cp:keywords/>
  <dc:description/>
  <cp:lastModifiedBy>Elizabeth Barrett</cp:lastModifiedBy>
  <cp:revision>2</cp:revision>
  <dcterms:created xsi:type="dcterms:W3CDTF">2020-07-30T20:45:00Z</dcterms:created>
  <dcterms:modified xsi:type="dcterms:W3CDTF">2020-07-30T20:45:00Z</dcterms:modified>
</cp:coreProperties>
</file>