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281E3CC1" w:rsidR="000722BC" w:rsidRDefault="003E7A78" w:rsidP="00FB7FD2">
      <w:pPr>
        <w:pStyle w:val="NoSpacing"/>
      </w:pPr>
      <w:r>
        <w:t xml:space="preserve">Pittsburgh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Basic Needs</w:t>
      </w:r>
    </w:p>
    <w:p w14:paraId="2B0D878A" w14:textId="4AFAD169" w:rsidR="003E7A78" w:rsidRDefault="003E7A78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Family Empowerment</w:t>
      </w:r>
    </w:p>
    <w:p w14:paraId="5404646E" w14:textId="492AC7B7" w:rsidR="000E3199" w:rsidRPr="003E7A78" w:rsidRDefault="003E7A78" w:rsidP="00E1647F">
      <w:pPr>
        <w:pStyle w:val="NoSpacing"/>
      </w:pPr>
      <w:r>
        <w:rPr>
          <w:sz w:val="28"/>
          <w:szCs w:val="28"/>
        </w:rPr>
        <w:t xml:space="preserve">Angel’s Closet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A78">
        <w:t>Self Esteem Building</w:t>
      </w:r>
    </w:p>
    <w:p w14:paraId="78A31B16" w14:textId="3D98316A" w:rsidR="00E1647F" w:rsidRDefault="003E7A78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Reading and Literacy</w:t>
      </w: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11BBD55" w14:textId="5216FC4D" w:rsidR="000722BC" w:rsidRDefault="003E7A78" w:rsidP="00E1647F">
      <w:pPr>
        <w:pStyle w:val="NoSpacing"/>
      </w:pPr>
      <w:r>
        <w:t>Annually, Once a week for six weeks, October – November</w:t>
      </w:r>
    </w:p>
    <w:p w14:paraId="40055EB7" w14:textId="77777777" w:rsidR="003E7A78" w:rsidRPr="000722BC" w:rsidRDefault="003E7A78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579E3AE7" w14:textId="448A6D0B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3E7A78">
        <w:t xml:space="preserve">   $6,000</w:t>
      </w:r>
      <w:r w:rsidR="000722BC">
        <w:t xml:space="preserve">   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6D5AC029" w14:textId="77777777" w:rsidR="003E7A78" w:rsidRDefault="003E7A78" w:rsidP="000628B1">
      <w:pPr>
        <w:pStyle w:val="NoSpacing"/>
      </w:pPr>
      <w:r w:rsidRPr="003E7A78">
        <w:t>15 agencies: Catholic Charities, 3 large Food Pantries, All parishes in Allegheny County, Mercy Behavior North, Hill House, Providence Center, Casa San Jose, (SNAP- M.B.H.), Women's Shelter of Pittsburgh, (Mom's House), now Angels Place) (South Hills Outreach), Family Promise, North Side Ministries_</w:t>
      </w:r>
    </w:p>
    <w:p w14:paraId="652524E9" w14:textId="6B0D77A1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3E7A78">
        <w:t xml:space="preserve">   </w:t>
      </w:r>
      <w:r w:rsidR="003E7A78" w:rsidRPr="003E7A78">
        <w:t>These agencies refer and qualify eligibility for the program</w:t>
      </w:r>
      <w:r w:rsidR="003E7A78">
        <w:t xml:space="preserve"> </w:t>
      </w:r>
    </w:p>
    <w:p w14:paraId="28C2130B" w14:textId="77777777" w:rsidR="000628B1" w:rsidRPr="003E7A78" w:rsidRDefault="000628B1" w:rsidP="000628B1">
      <w:pPr>
        <w:pStyle w:val="NoSpacing"/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72C2D51B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3E7A78">
        <w:t>416</w:t>
      </w:r>
    </w:p>
    <w:p w14:paraId="433CE08D" w14:textId="7705FB5C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3E7A78">
        <w:t xml:space="preserve">  birth - 13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1E382F65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3E7A78">
        <w:t xml:space="preserve">  30</w:t>
      </w:r>
    </w:p>
    <w:p w14:paraId="03350AD9" w14:textId="4A19A9DD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3E7A78">
        <w:t xml:space="preserve">  </w:t>
      </w:r>
      <w:r w:rsidR="003E7A78" w:rsidRPr="003E7A78">
        <w:t xml:space="preserve">Buy coats on sale year round (also hats and </w:t>
      </w:r>
      <w:r w:rsidR="003E7A78" w:rsidRPr="003E7A78">
        <w:t>gloves</w:t>
      </w:r>
      <w:r w:rsidR="003E7A78" w:rsidRPr="003E7A78">
        <w:t>); sort and hang coats/ keep center in order;  distribute to children during open house; help children try on coats for size; help children pick books from our book nook to take home with them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284FA1A5" w:rsidR="00087ABD" w:rsidRDefault="00087ABD" w:rsidP="000628B1">
      <w:pPr>
        <w:pStyle w:val="NoSpacing"/>
      </w:pPr>
      <w:r>
        <w:t>Overall goal of this program</w:t>
      </w:r>
      <w:r w:rsidR="003E7A78">
        <w:t>: keeping children warm</w:t>
      </w:r>
      <w:r>
        <w:t xml:space="preserve"> </w:t>
      </w:r>
    </w:p>
    <w:p w14:paraId="07AE1EEA" w14:textId="7AB08460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3E7A78">
        <w:t xml:space="preserve">  </w:t>
      </w:r>
      <w:r w:rsidR="003E7A78" w:rsidRPr="003E7A78">
        <w:t>New winter coats, hats and gloves and age appropriate books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56C2DEA9" w14:textId="2B42E1FA" w:rsidR="003E7A78" w:rsidRDefault="003E7A78" w:rsidP="003E7A78">
      <w:pPr>
        <w:pStyle w:val="NoSpacing"/>
      </w:pPr>
      <w:r>
        <w:t xml:space="preserve">During “off season” </w:t>
      </w:r>
      <w:r>
        <w:t>volunteers</w:t>
      </w:r>
      <w:r>
        <w:t xml:space="preserve"> purchase quality coats in sizes newborn to </w:t>
      </w:r>
      <w:r>
        <w:t>extra-large</w:t>
      </w:r>
      <w:r>
        <w:t xml:space="preserve"> teens- and some adult sizes.  </w:t>
      </w:r>
      <w:r>
        <w:t>They</w:t>
      </w:r>
      <w:r>
        <w:t xml:space="preserve"> continue to buy during “open season” to keep inventory available for children who come for “try-ons” by appointment or approved by social workers from the agencies mentioned above. Parent or guardians or social workers must be present with the child. This policy is strictly kept. </w:t>
      </w:r>
      <w:r>
        <w:t xml:space="preserve">CCS </w:t>
      </w:r>
      <w:r>
        <w:t xml:space="preserve">members truly enjoy interaction with the families and “receive much more than </w:t>
      </w:r>
      <w:r>
        <w:t>they</w:t>
      </w:r>
      <w:r>
        <w:t xml:space="preserve"> give.”  Forms are filled out and sent to the CC Center </w:t>
      </w:r>
      <w:r>
        <w:t>two</w:t>
      </w:r>
      <w:r>
        <w:t xml:space="preserve"> weeks before  the desired appointments so that </w:t>
      </w:r>
      <w:r>
        <w:t>they</w:t>
      </w:r>
      <w:r>
        <w:t xml:space="preserve"> have the right sizes available.  </w:t>
      </w:r>
    </w:p>
    <w:p w14:paraId="3FE3F3BC" w14:textId="0F652EC1" w:rsidR="003E7A78" w:rsidRDefault="003E7A78" w:rsidP="003E7A78">
      <w:pPr>
        <w:pStyle w:val="NoSpacing"/>
      </w:pPr>
      <w:r>
        <w:t>C</w:t>
      </w:r>
      <w:r w:rsidRPr="003E7A78">
        <w:t>oats are usually bought on sale and range from $23-$26 dollars.  (</w:t>
      </w:r>
      <w:r>
        <w:t xml:space="preserve">CCS </w:t>
      </w:r>
      <w:r w:rsidRPr="003E7A78">
        <w:t>members are really good shoppers who buy at bargain prices!  Many are $80.00 coats!)</w:t>
      </w:r>
    </w:p>
    <w:p w14:paraId="0CE4CB98" w14:textId="77777777" w:rsidR="003E7A78" w:rsidRPr="003E7A78" w:rsidRDefault="003E7A78" w:rsidP="003E7A78">
      <w:pPr>
        <w:pStyle w:val="NoSpacing"/>
        <w:rPr>
          <w:sz w:val="12"/>
          <w:szCs w:val="12"/>
        </w:rPr>
      </w:pPr>
    </w:p>
    <w:p w14:paraId="406343A9" w14:textId="2794189D" w:rsidR="003E7A78" w:rsidRDefault="003E7A78" w:rsidP="003E7A78">
      <w:pPr>
        <w:pStyle w:val="NoSpacing"/>
      </w:pPr>
      <w:r>
        <w:t>C</w:t>
      </w:r>
      <w:r>
        <w:t xml:space="preserve">hildren </w:t>
      </w:r>
      <w:r>
        <w:t xml:space="preserve">are encouraged </w:t>
      </w:r>
      <w:r>
        <w:t xml:space="preserve">to read in the “Book Nook” while waiting and also take a book home for free.  Books are donated by a local </w:t>
      </w:r>
      <w:r>
        <w:t>bookstore</w:t>
      </w:r>
      <w:r>
        <w:t xml:space="preserve"> or through book drives.</w:t>
      </w:r>
    </w:p>
    <w:p w14:paraId="3B278223" w14:textId="3DA73525" w:rsidR="003E7A78" w:rsidRDefault="003E7A78" w:rsidP="003E7A78">
      <w:pPr>
        <w:pStyle w:val="NoSpacing"/>
      </w:pPr>
    </w:p>
    <w:p w14:paraId="52AE9BB8" w14:textId="237BCA9D" w:rsidR="003E7A78" w:rsidRDefault="003E7A78" w:rsidP="003E7A78">
      <w:pPr>
        <w:pStyle w:val="NoSpacing"/>
      </w:pPr>
      <w:r>
        <w:t>Contact: pittsburgh@nationalchristchild.org</w:t>
      </w:r>
    </w:p>
    <w:sectPr w:rsidR="003E7A78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3E7A78"/>
    <w:rsid w:val="004B58E0"/>
    <w:rsid w:val="0085151E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2020-04-29T19:35:00Z</dcterms:created>
  <dcterms:modified xsi:type="dcterms:W3CDTF">2020-04-29T19:35:00Z</dcterms:modified>
</cp:coreProperties>
</file>